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77DA5" w14:textId="75D150FE" w:rsidR="00B6439E" w:rsidRPr="00B6439E" w:rsidRDefault="00B6439E" w:rsidP="00B6439E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8"/>
          <w:szCs w:val="28"/>
          <w:shd w:val="clear" w:color="auto" w:fill="FFFFFF"/>
          <w:lang w:eastAsia="en-GB"/>
          <w14:ligatures w14:val="none"/>
        </w:rPr>
      </w:pPr>
      <w:bookmarkStart w:id="0" w:name="_GoBack"/>
      <w:bookmarkEnd w:id="0"/>
      <w:r w:rsidRPr="00B6439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'Each one will be like a shelter from the wind and a refuge from the storm, like streams of water in the desert and the shadow of a great rock in a thirsty land.' Isaiah 32:2</w:t>
      </w:r>
    </w:p>
    <w:p w14:paraId="1AA3BC23" w14:textId="77777777" w:rsidR="00B6439E" w:rsidRDefault="00B6439E" w:rsidP="00B643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2BF682EE" w14:textId="119DA84D" w:rsidR="00B6439E" w:rsidRDefault="00E32447" w:rsidP="00B643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What a beautiful and joyous time as many of us met with the Lord in prayer over 24 hours. So wonderful to gather on Zoom for Prayer &amp; Praise and such a blessing to see Jan and Richard Zooming in from Kumi</w:t>
      </w:r>
      <w:r w:rsidR="000B19E9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and feel a part of their ministry</w:t>
      </w:r>
      <w:r w:rsidR="00680E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as we prayed over</w:t>
      </w:r>
      <w:r w:rsidR="000B19E9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their missionary work in Uganda. So wonderful to hear from Alex </w:t>
      </w:r>
      <w:r w:rsidR="00680E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and pray into</w:t>
      </w:r>
      <w:r w:rsidR="000B19E9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Iona’s mission work over the weekend and the main </w:t>
      </w:r>
      <w:r w:rsidR="000813C1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‘Send’ </w:t>
      </w:r>
      <w:r w:rsidR="000B19E9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event on Sunday at Wembley Arena where thousands of young people worship</w:t>
      </w:r>
      <w:r w:rsidR="009B498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p</w:t>
      </w:r>
      <w:r w:rsidR="000B19E9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ed, received teaching and were commissioned to go out and share the gospel of love.</w:t>
      </w:r>
      <w:r w:rsidR="009B498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What a </w:t>
      </w:r>
      <w:r w:rsidR="00680E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joy to know the hope conveyed in the beautiful words of Isaiah 32:2, and a privilege</w:t>
      </w:r>
      <w:r w:rsidR="00BE47F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and encouragement</w:t>
      </w:r>
      <w:r w:rsidR="009B498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to pray together and hear how God, as we sang</w:t>
      </w:r>
      <w:r w:rsidR="00394BC6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,</w:t>
      </w:r>
      <w:r w:rsidR="009B498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our ‘Way Maker’, had </w:t>
      </w:r>
      <w:r w:rsidR="00680E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‘</w:t>
      </w:r>
      <w:r w:rsidR="009B498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made a way</w:t>
      </w:r>
      <w:r w:rsidR="00680E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’</w:t>
      </w:r>
      <w:r w:rsidR="009B498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in each other’s live</w:t>
      </w:r>
      <w:r w:rsidR="00680E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s.</w:t>
      </w:r>
    </w:p>
    <w:p w14:paraId="6BA6F60C" w14:textId="77777777" w:rsidR="00680E7A" w:rsidRDefault="00680E7A" w:rsidP="00B643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74BF10A5" w14:textId="1ED2ACA2" w:rsidR="00680E7A" w:rsidRDefault="00143E30" w:rsidP="00B643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These OCOD</w:t>
      </w:r>
      <w:r w:rsidR="00680E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times of prayer are so precious, as</w:t>
      </w:r>
      <w:r w:rsidR="004D1FD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seen in Sonia’s reflection</w:t>
      </w:r>
      <w:r w:rsidR="00680E7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,</w:t>
      </w:r>
    </w:p>
    <w:p w14:paraId="2D5B1E3A" w14:textId="77777777" w:rsidR="00B6439E" w:rsidRDefault="00B6439E" w:rsidP="00B643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5533D2E9" w14:textId="67A8D38E" w:rsidR="00680E7A" w:rsidRPr="00143E30" w:rsidRDefault="00680E7A" w:rsidP="00680E7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143E3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‘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As </w:t>
      </w:r>
      <w:r w:rsidRPr="00143E3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always,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a wonderful hour of prayer.  I am determined to do this every day, half an hour or an hour of prayer, as I really feel my Heavenly Father's presence with me.  Thank </w:t>
      </w:r>
      <w:r w:rsidRPr="00143E3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you, Diane,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for organising this each month, it means so much to me, in our busy, busy lives.</w:t>
      </w:r>
      <w:r w:rsidRPr="00143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With love</w:t>
      </w:r>
      <w:r w:rsidRPr="00143E3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.’</w:t>
      </w:r>
    </w:p>
    <w:p w14:paraId="669FDE4A" w14:textId="77777777" w:rsidR="00B6439E" w:rsidRDefault="00B6439E" w:rsidP="00B643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32786D19" w14:textId="2404EB09" w:rsidR="00143E30" w:rsidRDefault="00143E30" w:rsidP="00B643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These OCOD times of prayer are powerful as </w:t>
      </w:r>
      <w:r w:rsidR="00E4513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seen in James</w:t>
      </w:r>
      <w:r w:rsidR="00BC0C75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’ reflection of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his 2-3am slot,</w:t>
      </w:r>
    </w:p>
    <w:p w14:paraId="63208C19" w14:textId="77777777" w:rsidR="00143E30" w:rsidRDefault="00143E30" w:rsidP="00B6439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</w:pPr>
    </w:p>
    <w:p w14:paraId="4011462A" w14:textId="1AB781A1" w:rsidR="00B6439E" w:rsidRPr="00B6439E" w:rsidRDefault="00146C5B" w:rsidP="00B643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‘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I was woken by the storm just before my alarm went off!  Unlike last month, my hour was rich.</w:t>
      </w:r>
    </w:p>
    <w:p w14:paraId="71BD957E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111CF39E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Front of my mind were the results of the election and the new generation of politicians that our nation has elected. I started reading Isaiah 32 and eagerly prayed v1 "</w:t>
      </w:r>
      <w:r w:rsidRPr="00B6439E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See, a king will reign in righteousness and rulers will rule with justice.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" and was encouraged by this month's verse v2. </w:t>
      </w:r>
    </w:p>
    <w:p w14:paraId="1EBABD28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7CF76951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But this turned to shock in the middle of the chapter with the damning prophecies about the complacent people of Jerusalem. Before ending in hope </w:t>
      </w:r>
      <w:r w:rsidRPr="00B6439E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"till the Spirit is poured out on us from on high"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.</w:t>
      </w:r>
    </w:p>
    <w:p w14:paraId="3A9034B3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49427CA3" w14:textId="7546EE50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It was a pleasure to pray for the different Mission Direct projects and people. </w:t>
      </w:r>
      <w:r w:rsidR="00143E30" w:rsidRPr="00143E3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Also,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for encouragement for the different families and their worries and stresses that we prayed for during Prayer &amp; Praise.</w:t>
      </w:r>
    </w:p>
    <w:p w14:paraId="16B4493E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1D6A82B4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Whilst praying in hope for our nation, I had to search a bit to find my copy </w:t>
      </w:r>
      <w:proofErr w:type="gramStart"/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of  Amanda</w:t>
      </w:r>
      <w:proofErr w:type="gramEnd"/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Gorman's</w:t>
      </w:r>
      <w:r w:rsidRPr="00B6439E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 The Hill We Climb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. Amanda is the young poet in the bright yellow coat and red hat whose charisma upstaged Joe Biden at his inauguration. (</w:t>
      </w:r>
      <w:hyperlink r:id="rId4" w:tgtFrame="_blank" w:history="1">
        <w:r w:rsidRPr="00B6439E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en-GB"/>
            <w14:ligatures w14:val="none"/>
          </w:rPr>
          <w:t>https://www.youtube.com/watch?v=Jp9pyMqnBzk</w:t>
        </w:r>
      </w:hyperlink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)</w:t>
      </w:r>
    </w:p>
    <w:p w14:paraId="1A24E931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1512C050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Reading this beautiful poem again brought me to tears.  It ends: </w:t>
      </w:r>
    </w:p>
    <w:p w14:paraId="0B6889CB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447AE439" w14:textId="77777777" w:rsidR="00B6439E" w:rsidRPr="00B6439E" w:rsidRDefault="00B6439E" w:rsidP="00B6439E">
      <w:pPr>
        <w:shd w:val="clear" w:color="auto" w:fill="FFFFFF"/>
        <w:spacing w:line="224" w:lineRule="atLeast"/>
        <w:rPr>
          <w:rFonts w:ascii="Aptos" w:eastAsia="Times New Roman" w:hAnsi="Aptos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ptos" w:eastAsia="Times New Roman" w:hAnsi="Aptos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"…our people, diverse and beautiful, will emerge, battered and beautiful.</w:t>
      </w:r>
    </w:p>
    <w:p w14:paraId="39923061" w14:textId="77777777" w:rsidR="00B6439E" w:rsidRPr="00B6439E" w:rsidRDefault="00B6439E" w:rsidP="00B6439E">
      <w:pPr>
        <w:shd w:val="clear" w:color="auto" w:fill="FFFFFF"/>
        <w:spacing w:line="224" w:lineRule="atLeast"/>
        <w:rPr>
          <w:rFonts w:ascii="Aptos" w:eastAsia="Times New Roman" w:hAnsi="Aptos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ptos" w:eastAsia="Times New Roman" w:hAnsi="Aptos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lastRenderedPageBreak/>
        <w:t>When day comes, we step out of the shade, aflame and unafraid.</w:t>
      </w:r>
    </w:p>
    <w:p w14:paraId="3856D2A1" w14:textId="77777777" w:rsidR="00B6439E" w:rsidRPr="00B6439E" w:rsidRDefault="00B6439E" w:rsidP="00B6439E">
      <w:pPr>
        <w:shd w:val="clear" w:color="auto" w:fill="FFFFFF"/>
        <w:spacing w:line="224" w:lineRule="atLeast"/>
        <w:rPr>
          <w:rFonts w:ascii="Aptos" w:eastAsia="Times New Roman" w:hAnsi="Aptos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ptos" w:eastAsia="Times New Roman" w:hAnsi="Aptos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The new dawn blooms as we free it.</w:t>
      </w:r>
    </w:p>
    <w:p w14:paraId="75DB38B6" w14:textId="77777777" w:rsidR="00B6439E" w:rsidRPr="00B6439E" w:rsidRDefault="00B6439E" w:rsidP="00B6439E">
      <w:pPr>
        <w:shd w:val="clear" w:color="auto" w:fill="FFFFFF"/>
        <w:spacing w:line="224" w:lineRule="atLeast"/>
        <w:rPr>
          <w:rFonts w:ascii="Aptos" w:eastAsia="Times New Roman" w:hAnsi="Aptos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ptos" w:eastAsia="Times New Roman" w:hAnsi="Aptos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For there is always light,</w:t>
      </w:r>
    </w:p>
    <w:p w14:paraId="761B903B" w14:textId="77777777" w:rsidR="00B6439E" w:rsidRPr="00B6439E" w:rsidRDefault="00B6439E" w:rsidP="00B6439E">
      <w:pPr>
        <w:shd w:val="clear" w:color="auto" w:fill="FFFFFF"/>
        <w:spacing w:line="224" w:lineRule="atLeast"/>
        <w:rPr>
          <w:rFonts w:ascii="Aptos" w:eastAsia="Times New Roman" w:hAnsi="Aptos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ptos" w:eastAsia="Times New Roman" w:hAnsi="Aptos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if only we’re brave enough to see it.</w:t>
      </w:r>
    </w:p>
    <w:p w14:paraId="1A7919DA" w14:textId="77777777" w:rsidR="00B6439E" w:rsidRPr="00B6439E" w:rsidRDefault="00B6439E" w:rsidP="00B6439E">
      <w:pPr>
        <w:shd w:val="clear" w:color="auto" w:fill="FFFFFF"/>
        <w:spacing w:line="224" w:lineRule="atLeast"/>
        <w:rPr>
          <w:rFonts w:ascii="Aptos" w:eastAsia="Times New Roman" w:hAnsi="Aptos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ptos" w:eastAsia="Times New Roman" w:hAnsi="Aptos" w:cs="Arial"/>
          <w:b/>
          <w:bCs/>
          <w:i/>
          <w:iCs/>
          <w:color w:val="222222"/>
          <w:kern w:val="0"/>
          <w:sz w:val="24"/>
          <w:szCs w:val="24"/>
          <w:lang w:eastAsia="en-GB"/>
          <w14:ligatures w14:val="none"/>
        </w:rPr>
        <w:t>If only we’re brave enough to be it."</w:t>
      </w:r>
    </w:p>
    <w:p w14:paraId="32E181C2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</w:p>
    <w:p w14:paraId="103BC6D9" w14:textId="7FD6D776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Lord, in your name.</w:t>
      </w:r>
      <w:r w:rsid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’</w:t>
      </w:r>
      <w:r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72123D34" w14:textId="77777777" w:rsidR="000853E5" w:rsidRDefault="000853E5"/>
    <w:p w14:paraId="422FEBF7" w14:textId="3514B55F" w:rsidR="00B6439E" w:rsidRPr="00A003A7" w:rsidRDefault="00A00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OCOD times of prayer</w:t>
      </w:r>
      <w:r w:rsidR="006141CF">
        <w:rPr>
          <w:rFonts w:ascii="Arial" w:hAnsi="Arial" w:cs="Arial"/>
          <w:sz w:val="24"/>
          <w:szCs w:val="24"/>
        </w:rPr>
        <w:t xml:space="preserve"> provide opportunities to receive </w:t>
      </w:r>
      <w:r w:rsidR="00E261CF">
        <w:rPr>
          <w:rFonts w:ascii="Arial" w:hAnsi="Arial" w:cs="Arial"/>
          <w:sz w:val="24"/>
          <w:szCs w:val="24"/>
        </w:rPr>
        <w:t>God’s wisdom, and comfort and guidance as seen in Angel</w:t>
      </w:r>
      <w:r w:rsidR="00CF2602">
        <w:rPr>
          <w:rFonts w:ascii="Arial" w:hAnsi="Arial" w:cs="Arial"/>
          <w:sz w:val="24"/>
          <w:szCs w:val="24"/>
        </w:rPr>
        <w:t>a’s reflection</w:t>
      </w:r>
      <w:r w:rsidR="00B8779B">
        <w:rPr>
          <w:rFonts w:ascii="Arial" w:hAnsi="Arial" w:cs="Arial"/>
          <w:sz w:val="24"/>
          <w:szCs w:val="24"/>
        </w:rPr>
        <w:t>,</w:t>
      </w:r>
    </w:p>
    <w:p w14:paraId="164E0B94" w14:textId="0DBD46B9" w:rsidR="00B6439E" w:rsidRPr="00146C5B" w:rsidRDefault="00146C5B" w:rsidP="00143E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‘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During my hour of </w:t>
      </w:r>
      <w:r w:rsidR="00BC0C75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prayer,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I drove past this sign outside a church</w:t>
      </w:r>
      <w:r w:rsidR="00EC150D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: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</w:t>
      </w:r>
      <w:r w:rsidR="00143E30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‘N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ot all storms come to disrupt our lives, some come to clear our path</w:t>
      </w:r>
      <w:r w:rsidR="00143E30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.’ Very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relevant to the bible verse this weekend, may w</w:t>
      </w:r>
      <w:r w:rsidR="00143E30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e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all be blessed w</w:t>
      </w:r>
      <w:r w:rsidR="00143E30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ith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 the strengthening and cleansing of our hearts and gain wisdom and peace from life’s storms, </w:t>
      </w:r>
      <w:r w:rsidR="00B6439E" w:rsidRPr="00B6439E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21495D35" wp14:editId="16897167">
            <wp:extent cx="304800" cy="304800"/>
            <wp:effectExtent l="0" t="0" r="0" b="0"/>
            <wp:docPr id="1" name="Picture 2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9E" w:rsidRPr="00B6439E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31D04A45" wp14:editId="1EBE0858">
            <wp:extent cx="304800" cy="304800"/>
            <wp:effectExtent l="0" t="0" r="0" b="0"/>
            <wp:docPr id="2" name="Picture 2" descr="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✝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9E" w:rsidRPr="00B6439E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B52D22F" wp14:editId="33565A73">
            <wp:extent cx="304800" cy="304800"/>
            <wp:effectExtent l="0" t="0" r="0" b="0"/>
            <wp:docPr id="3" name="Picture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’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br/>
      </w:r>
    </w:p>
    <w:p w14:paraId="30601C6E" w14:textId="28E4450F" w:rsidR="00B6439E" w:rsidRPr="000C07E6" w:rsidRDefault="00CF2602" w:rsidP="000C07E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CF260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in Anita’s</w:t>
      </w:r>
      <w:r w:rsidR="00B8779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,</w:t>
      </w:r>
    </w:p>
    <w:p w14:paraId="2712AE51" w14:textId="09C48CF1" w:rsidR="00B6439E" w:rsidRPr="00B6439E" w:rsidRDefault="00B6439E" w:rsidP="00B643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Tahoma" w:eastAsia="Times New Roman" w:hAnsi="Tahoma" w:cs="Tahoma"/>
          <w:color w:val="222222"/>
          <w:kern w:val="0"/>
          <w:sz w:val="24"/>
          <w:szCs w:val="24"/>
          <w:shd w:val="clear" w:color="auto" w:fill="FFFFFF"/>
          <w:lang w:eastAsia="en-GB"/>
          <w14:ligatures w14:val="none"/>
        </w:rPr>
        <w:t>﻿</w:t>
      </w:r>
    </w:p>
    <w:p w14:paraId="10364C15" w14:textId="2F643E02" w:rsidR="00B6439E" w:rsidRPr="000C07E6" w:rsidRDefault="00146C5B" w:rsidP="00B6439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0C07E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‘</w:t>
      </w:r>
      <w:r w:rsidR="00B6439E" w:rsidRPr="000C07E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 was struck by the feeling that whatever is going on in politics at home and abroad, we are hel</w:t>
      </w:r>
      <w:r w:rsidR="00143E30" w:rsidRPr="000C07E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</w:t>
      </w:r>
      <w:r w:rsidR="00B6439E" w:rsidRPr="000C07E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in the Father's love and th</w:t>
      </w:r>
      <w:r w:rsidR="00143E30" w:rsidRPr="000C07E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</w:t>
      </w:r>
      <w:r w:rsidR="00B6439E" w:rsidRPr="000C07E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 he is still in charge, whether seen or unseen.</w:t>
      </w:r>
      <w:r w:rsidRPr="000C07E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’</w:t>
      </w:r>
      <w:r w:rsidR="00B6439E" w:rsidRPr="000C07E6">
        <w:rPr>
          <w:rFonts w:ascii="Arial" w:hAnsi="Arial" w:cs="Arial"/>
          <w:b/>
          <w:bCs/>
          <w:color w:val="222222"/>
          <w:sz w:val="24"/>
          <w:szCs w:val="24"/>
        </w:rPr>
        <w:br/>
      </w:r>
    </w:p>
    <w:p w14:paraId="7BF5BF68" w14:textId="3233CD56" w:rsidR="00B8779B" w:rsidRPr="00B8779B" w:rsidRDefault="00B8779B" w:rsidP="00B6439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And in Ann’s,</w:t>
      </w:r>
    </w:p>
    <w:p w14:paraId="6554EBE7" w14:textId="77777777" w:rsidR="00B6439E" w:rsidRDefault="00B6439E" w:rsidP="00B6439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2516D10" w14:textId="18294B6E" w:rsidR="00B6439E" w:rsidRPr="00B6439E" w:rsidRDefault="00146C5B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‘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Towards the end of my </w:t>
      </w:r>
      <w:r w:rsidR="00A32F1C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hour,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I was not praying anything </w:t>
      </w:r>
      <w:r w:rsidR="00143E30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particular, and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found myself thinking of 'the floating axe head</w:t>
      </w:r>
      <w:r w:rsidR="00E30C87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’ and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looking this up found it in 2Kings 6:5-7... when Elisha caused the dropped axe head to float to the surface of the water, so that it could be used again and returned, </w:t>
      </w:r>
      <w:r w:rsidR="00A32F1C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as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it was a borrowed one.  Showing God's care and provision in the everyday events, for those who trust in </w:t>
      </w:r>
      <w:r w:rsidR="00143E30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Him.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He is always present to </w:t>
      </w:r>
      <w:r w:rsidR="00143E30"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us, always</w:t>
      </w:r>
      <w:r w:rsidR="00B6439E" w:rsidRPr="00B6439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there for us...much to ponder on ...</w:t>
      </w:r>
      <w:r w:rsidRPr="00146C5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’</w:t>
      </w:r>
    </w:p>
    <w:p w14:paraId="48D1D0B5" w14:textId="77777777" w:rsid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B6439E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2DFC1A96" w14:textId="641E997C" w:rsidR="00B6439E" w:rsidRDefault="006C33C8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Huge thanks to those who shared their reflections. </w:t>
      </w:r>
      <w:r w:rsidR="002420B6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May we continue to encourage one another to persevere in </w:t>
      </w:r>
      <w:r w:rsidR="0055445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prayer and</w:t>
      </w:r>
      <w:r w:rsidR="00234650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enjoy the fruits of </w:t>
      </w:r>
      <w:r w:rsidR="00EC1ADA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encountering the Lord in this intimate way.</w:t>
      </w:r>
    </w:p>
    <w:p w14:paraId="6DB14FDE" w14:textId="77777777" w:rsidR="0055445B" w:rsidRDefault="0055445B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7B7E3AE6" w14:textId="44AF6EA5" w:rsidR="0055445B" w:rsidRDefault="005A54B1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With love</w:t>
      </w:r>
    </w:p>
    <w:p w14:paraId="10BBC224" w14:textId="21DF7B46" w:rsidR="005A54B1" w:rsidRDefault="005A54B1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Diane x</w:t>
      </w:r>
    </w:p>
    <w:p w14:paraId="5062062B" w14:textId="77777777" w:rsidR="0055445B" w:rsidRPr="00B6439E" w:rsidRDefault="0055445B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1D6E7FF4" w14:textId="77777777" w:rsidR="00B6439E" w:rsidRPr="00B6439E" w:rsidRDefault="00B6439E" w:rsidP="00B6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126E44B8" w14:textId="77777777" w:rsidR="00B6439E" w:rsidRDefault="00B6439E"/>
    <w:sectPr w:rsidR="00B64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9E"/>
    <w:rsid w:val="000813C1"/>
    <w:rsid w:val="000853E5"/>
    <w:rsid w:val="000B19E9"/>
    <w:rsid w:val="000C07E6"/>
    <w:rsid w:val="00143E30"/>
    <w:rsid w:val="00146C5B"/>
    <w:rsid w:val="00234650"/>
    <w:rsid w:val="002420B6"/>
    <w:rsid w:val="002951A8"/>
    <w:rsid w:val="00394BC6"/>
    <w:rsid w:val="004D1FD3"/>
    <w:rsid w:val="0055445B"/>
    <w:rsid w:val="005A54B1"/>
    <w:rsid w:val="006141CF"/>
    <w:rsid w:val="00680E7A"/>
    <w:rsid w:val="006C33C8"/>
    <w:rsid w:val="007612F5"/>
    <w:rsid w:val="008301BC"/>
    <w:rsid w:val="008C66D2"/>
    <w:rsid w:val="009B4987"/>
    <w:rsid w:val="00A003A7"/>
    <w:rsid w:val="00A32F1C"/>
    <w:rsid w:val="00B6439E"/>
    <w:rsid w:val="00B8779B"/>
    <w:rsid w:val="00BC0C75"/>
    <w:rsid w:val="00BE47FE"/>
    <w:rsid w:val="00C3345E"/>
    <w:rsid w:val="00CF2602"/>
    <w:rsid w:val="00D63E85"/>
    <w:rsid w:val="00E261CF"/>
    <w:rsid w:val="00E30C87"/>
    <w:rsid w:val="00E32447"/>
    <w:rsid w:val="00E4513C"/>
    <w:rsid w:val="00EC150D"/>
    <w:rsid w:val="00EC1ADA"/>
    <w:rsid w:val="00F3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EDD1"/>
  <w15:chartTrackingRefBased/>
  <w15:docId w15:val="{9D46E972-6B61-442A-9FDB-A6B6D3FB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3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3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3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3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3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3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3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3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3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3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3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3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3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3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3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3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3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3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43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3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43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43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3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3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43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3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3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43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Jp9pyMqnBz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Paddon</dc:creator>
  <cp:keywords/>
  <dc:description/>
  <cp:lastModifiedBy>User</cp:lastModifiedBy>
  <cp:revision>2</cp:revision>
  <dcterms:created xsi:type="dcterms:W3CDTF">2024-07-11T08:21:00Z</dcterms:created>
  <dcterms:modified xsi:type="dcterms:W3CDTF">2024-07-11T08:21:00Z</dcterms:modified>
</cp:coreProperties>
</file>